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704D6" w14:textId="77777777" w:rsidR="002578F5" w:rsidRPr="002578F5" w:rsidRDefault="002578F5" w:rsidP="002578F5">
      <w:pPr>
        <w:jc w:val="center"/>
        <w:rPr>
          <w:b/>
          <w:sz w:val="36"/>
          <w:szCs w:val="36"/>
        </w:rPr>
      </w:pPr>
      <w:r w:rsidRPr="002578F5">
        <w:rPr>
          <w:b/>
          <w:sz w:val="36"/>
          <w:szCs w:val="36"/>
        </w:rPr>
        <w:t>ATTACHMENT 16</w:t>
      </w:r>
    </w:p>
    <w:p w14:paraId="3C2CF717" w14:textId="6047DA7C" w:rsidR="002578F5" w:rsidRPr="002578F5" w:rsidRDefault="002578F5" w:rsidP="002578F5">
      <w:pPr>
        <w:jc w:val="center"/>
        <w:rPr>
          <w:b/>
          <w:sz w:val="36"/>
          <w:szCs w:val="36"/>
        </w:rPr>
      </w:pPr>
      <w:r w:rsidRPr="002578F5">
        <w:rPr>
          <w:b/>
          <w:sz w:val="36"/>
          <w:szCs w:val="36"/>
        </w:rPr>
        <w:t>DESCRIPTION OF FACILITY</w:t>
      </w:r>
      <w:r>
        <w:rPr>
          <w:b/>
          <w:sz w:val="36"/>
          <w:szCs w:val="36"/>
        </w:rPr>
        <w:t xml:space="preserve"> </w:t>
      </w:r>
      <w:r w:rsidRPr="002578F5">
        <w:rPr>
          <w:b/>
          <w:sz w:val="36"/>
          <w:szCs w:val="36"/>
        </w:rPr>
        <w:t>FLOOR PLAN</w:t>
      </w:r>
    </w:p>
    <w:p w14:paraId="2410100A" w14:textId="77777777" w:rsidR="002578F5" w:rsidRPr="00846102" w:rsidRDefault="002578F5" w:rsidP="002578F5">
      <w:pPr>
        <w:jc w:val="center"/>
        <w:rPr>
          <w:b/>
        </w:rPr>
      </w:pPr>
    </w:p>
    <w:p w14:paraId="17440B94" w14:textId="77777777" w:rsidR="002578F5" w:rsidRPr="00846102" w:rsidRDefault="002578F5" w:rsidP="002578F5">
      <w:pPr>
        <w:jc w:val="center"/>
        <w:rPr>
          <w:b/>
        </w:rPr>
      </w:pPr>
    </w:p>
    <w:p w14:paraId="287CEC3B" w14:textId="77777777" w:rsidR="002578F5" w:rsidRPr="00DB2736" w:rsidRDefault="002578F5" w:rsidP="002578F5">
      <w:pPr>
        <w:rPr>
          <w:b/>
          <w:color w:val="FF0000"/>
        </w:rPr>
      </w:pPr>
    </w:p>
    <w:p w14:paraId="68BD2E1A" w14:textId="77777777" w:rsidR="00403B51" w:rsidRDefault="002578F5" w:rsidP="002578F5">
      <w:pPr>
        <w:rPr>
          <w:color w:val="FF0000"/>
        </w:rPr>
      </w:pPr>
      <w:r w:rsidRPr="00DB2736">
        <w:rPr>
          <w:color w:val="FF0000"/>
        </w:rPr>
        <w:t>LECTURE AREA</w:t>
      </w:r>
    </w:p>
    <w:p w14:paraId="5B7F6780" w14:textId="29815B1A" w:rsidR="002578F5" w:rsidRPr="00DB2736" w:rsidRDefault="00403B51" w:rsidP="002578F5">
      <w:pPr>
        <w:rPr>
          <w:color w:val="FF0000"/>
        </w:rPr>
      </w:pPr>
      <w:r>
        <w:rPr>
          <w:color w:val="FF0000"/>
        </w:rPr>
        <w:t>E</w:t>
      </w:r>
      <w:r w:rsidR="002578F5" w:rsidRPr="00DB2736">
        <w:rPr>
          <w:color w:val="FF0000"/>
        </w:rPr>
        <w:t>nclosed office with seating for 6 and large screen monitor and dedicated computer for Power</w:t>
      </w:r>
      <w:r>
        <w:rPr>
          <w:color w:val="FF0000"/>
        </w:rPr>
        <w:t xml:space="preserve"> </w:t>
      </w:r>
      <w:r w:rsidR="002578F5" w:rsidRPr="00DB2736">
        <w:rPr>
          <w:color w:val="FF0000"/>
        </w:rPr>
        <w:t>Point presentations.  Desk area available for study materials.</w:t>
      </w:r>
    </w:p>
    <w:p w14:paraId="41B2920F" w14:textId="77777777" w:rsidR="002578F5" w:rsidRPr="00DB2736" w:rsidRDefault="002578F5" w:rsidP="002578F5">
      <w:pPr>
        <w:rPr>
          <w:color w:val="FF0000"/>
        </w:rPr>
      </w:pPr>
    </w:p>
    <w:p w14:paraId="7A9A2D40" w14:textId="77777777" w:rsidR="002578F5" w:rsidRPr="00DB2736" w:rsidRDefault="002578F5" w:rsidP="002578F5">
      <w:pPr>
        <w:rPr>
          <w:color w:val="FF0000"/>
        </w:rPr>
      </w:pPr>
    </w:p>
    <w:p w14:paraId="07C6EE5C" w14:textId="77777777" w:rsidR="002578F5" w:rsidRPr="00DB2736" w:rsidRDefault="002578F5" w:rsidP="002578F5">
      <w:pPr>
        <w:rPr>
          <w:color w:val="FF0000"/>
        </w:rPr>
      </w:pPr>
      <w:r w:rsidRPr="00DB2736">
        <w:rPr>
          <w:color w:val="FF0000"/>
        </w:rPr>
        <w:t>LAB ACTIVIES TYPODONT EXPERIENCE</w:t>
      </w:r>
    </w:p>
    <w:p w14:paraId="75B2E781" w14:textId="6E9404BB" w:rsidR="002578F5" w:rsidRPr="00DB2736" w:rsidRDefault="002578F5" w:rsidP="002578F5">
      <w:pPr>
        <w:rPr>
          <w:color w:val="FF0000"/>
        </w:rPr>
      </w:pPr>
      <w:r w:rsidRPr="00DB2736">
        <w:rPr>
          <w:color w:val="FF0000"/>
        </w:rPr>
        <w:t>Laboratory activities completed in two areas.  Laboratory facility consists of 10</w:t>
      </w:r>
      <w:r>
        <w:rPr>
          <w:color w:val="FF0000"/>
        </w:rPr>
        <w:t>-</w:t>
      </w:r>
      <w:r w:rsidRPr="00DB2736">
        <w:rPr>
          <w:color w:val="FF0000"/>
        </w:rPr>
        <w:t>foot bench with available bench mount for typodonts.  Mounting plates also available for typodont mounts at individual dental chairs with over patient and side unit delivery for instrument placement.  HVAC, air water syringe, Low speed hand piece, task lighting present. Operator chairs as each unit and in dental laboratory.</w:t>
      </w:r>
    </w:p>
    <w:p w14:paraId="6B6846E2" w14:textId="77777777" w:rsidR="002578F5" w:rsidRPr="00DB2736" w:rsidRDefault="002578F5" w:rsidP="002578F5">
      <w:pPr>
        <w:rPr>
          <w:color w:val="FF0000"/>
        </w:rPr>
      </w:pPr>
    </w:p>
    <w:p w14:paraId="1A74323B" w14:textId="77777777" w:rsidR="002578F5" w:rsidRPr="00DB2736" w:rsidRDefault="002578F5" w:rsidP="002578F5">
      <w:pPr>
        <w:rPr>
          <w:color w:val="FF0000"/>
        </w:rPr>
      </w:pPr>
    </w:p>
    <w:p w14:paraId="3D4FCA30" w14:textId="77777777" w:rsidR="00403B51" w:rsidRDefault="002578F5" w:rsidP="002578F5">
      <w:pPr>
        <w:rPr>
          <w:color w:val="FF0000"/>
        </w:rPr>
      </w:pPr>
      <w:r w:rsidRPr="00DB2736">
        <w:rPr>
          <w:color w:val="FF0000"/>
        </w:rPr>
        <w:t xml:space="preserve">DENTAL OPERATORIES </w:t>
      </w:r>
    </w:p>
    <w:p w14:paraId="76B7CB16" w14:textId="2B398071" w:rsidR="002578F5" w:rsidRPr="00DB2736" w:rsidRDefault="00403B51" w:rsidP="002578F5">
      <w:pPr>
        <w:rPr>
          <w:color w:val="FF0000"/>
        </w:rPr>
      </w:pPr>
      <w:r>
        <w:rPr>
          <w:color w:val="FF0000"/>
        </w:rPr>
        <w:t>O</w:t>
      </w:r>
      <w:r w:rsidR="002578F5" w:rsidRPr="00DB2736">
        <w:rPr>
          <w:color w:val="FF0000"/>
        </w:rPr>
        <w:t>pen bay consisting of 6 chairs with side units with dedicated work surface.  Each unit has task lighting, Air Water syringe, HVAC, Low speed hand piece, operator chair, and fully functioning dental chair.</w:t>
      </w:r>
    </w:p>
    <w:p w14:paraId="03F6FA0A" w14:textId="77777777" w:rsidR="002578F5" w:rsidRPr="00DB2736" w:rsidRDefault="002578F5" w:rsidP="002578F5">
      <w:pPr>
        <w:rPr>
          <w:color w:val="FF0000"/>
        </w:rPr>
      </w:pPr>
    </w:p>
    <w:p w14:paraId="34E30C9A" w14:textId="77777777" w:rsidR="002578F5" w:rsidRPr="00DB2736" w:rsidRDefault="002578F5" w:rsidP="002578F5">
      <w:pPr>
        <w:rPr>
          <w:color w:val="FF0000"/>
        </w:rPr>
      </w:pPr>
    </w:p>
    <w:p w14:paraId="4BD8EFBD" w14:textId="77777777" w:rsidR="00403B51" w:rsidRDefault="002578F5">
      <w:pPr>
        <w:rPr>
          <w:color w:val="FF0000"/>
        </w:rPr>
      </w:pPr>
      <w:r w:rsidRPr="00DB2736">
        <w:rPr>
          <w:color w:val="FF0000"/>
        </w:rPr>
        <w:t>STERILIZATION</w:t>
      </w:r>
    </w:p>
    <w:p w14:paraId="5A714063" w14:textId="0E7C2660" w:rsidR="002578F5" w:rsidRPr="002578F5" w:rsidRDefault="002578F5">
      <w:pPr>
        <w:rPr>
          <w:color w:val="FF0000"/>
        </w:rPr>
      </w:pPr>
      <w:r w:rsidRPr="00DB2736">
        <w:rPr>
          <w:color w:val="FF0000"/>
        </w:rPr>
        <w:t>L shaped area with contaminated and clean area with clear demarcation and separation of two areas.  Contaminated instrument preparation area for processing of instrument trays, biohazard waste container, ultrasonic unit, chemical immersion unit and dedicated sink with faucet and spray nozzle, two sterilizers placed in clean area.  Instrument storage in clean area and central dedicated unit.</w:t>
      </w:r>
    </w:p>
    <w:sectPr w:rsidR="002578F5" w:rsidRPr="0025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F5"/>
    <w:rsid w:val="002578F5"/>
    <w:rsid w:val="0040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A49"/>
  <w15:chartTrackingRefBased/>
  <w15:docId w15:val="{6B4399FA-63B1-4AA5-AEC3-CC7408C9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Pierceall</dc:creator>
  <cp:keywords/>
  <dc:description/>
  <cp:lastModifiedBy>Michelle Pierceall</cp:lastModifiedBy>
  <cp:revision>2</cp:revision>
  <dcterms:created xsi:type="dcterms:W3CDTF">2021-04-08T15:30:00Z</dcterms:created>
  <dcterms:modified xsi:type="dcterms:W3CDTF">2021-04-12T14:21:00Z</dcterms:modified>
</cp:coreProperties>
</file>